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6C4D" w:rsidRPr="00FA3942" w:rsidRDefault="00EB6C4D" w:rsidP="00EB6C4D">
      <w:pPr>
        <w:rPr>
          <w:rFonts w:ascii="Times New Roman" w:hAnsi="Times New Roman" w:cs="Times New Roman"/>
          <w:b/>
          <w:sz w:val="24"/>
          <w:szCs w:val="24"/>
        </w:rPr>
      </w:pPr>
      <w:r w:rsidRPr="00FA3942">
        <w:rPr>
          <w:rFonts w:ascii="Times New Roman" w:hAnsi="Times New Roman" w:cs="Times New Roman"/>
          <w:b/>
          <w:sz w:val="24"/>
          <w:szCs w:val="24"/>
        </w:rPr>
        <w:t xml:space="preserve">Allegato </w:t>
      </w:r>
      <w:r w:rsidR="00545A52">
        <w:rPr>
          <w:rFonts w:ascii="Times New Roman" w:hAnsi="Times New Roman" w:cs="Times New Roman"/>
          <w:b/>
          <w:sz w:val="24"/>
          <w:szCs w:val="24"/>
        </w:rPr>
        <w:t>5.3:</w:t>
      </w:r>
      <w:r w:rsidRPr="00FA394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S</w:t>
      </w:r>
      <w:r w:rsidRPr="00FA3942">
        <w:rPr>
          <w:rFonts w:ascii="Times New Roman" w:hAnsi="Times New Roman" w:cs="Times New Roman"/>
          <w:b/>
          <w:sz w:val="24"/>
          <w:szCs w:val="24"/>
        </w:rPr>
        <w:t>oluzioni</w:t>
      </w:r>
    </w:p>
    <w:p w:rsidR="00EB6C4D" w:rsidRPr="00FA3942" w:rsidRDefault="00EB6C4D" w:rsidP="00EB6C4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Allegato </w:t>
      </w:r>
      <w:r w:rsidR="00545A52">
        <w:rPr>
          <w:rFonts w:ascii="Times New Roman" w:hAnsi="Times New Roman" w:cs="Times New Roman"/>
          <w:b/>
          <w:sz w:val="24"/>
          <w:szCs w:val="24"/>
        </w:rPr>
        <w:t>5.</w:t>
      </w:r>
      <w:r>
        <w:rPr>
          <w:rFonts w:ascii="Times New Roman" w:hAnsi="Times New Roman" w:cs="Times New Roman"/>
          <w:b/>
          <w:sz w:val="24"/>
          <w:szCs w:val="24"/>
        </w:rPr>
        <w:t>1</w:t>
      </w:r>
    </w:p>
    <w:p w:rsidR="00EB6C4D" w:rsidRPr="00FA3942" w:rsidRDefault="00EB6C4D" w:rsidP="00EB6C4D">
      <w:pPr>
        <w:rPr>
          <w:rFonts w:ascii="Times New Roman" w:hAnsi="Times New Roman" w:cs="Times New Roman"/>
          <w:sz w:val="24"/>
          <w:szCs w:val="24"/>
        </w:rPr>
      </w:pPr>
      <w:r w:rsidRPr="00FA3942">
        <w:rPr>
          <w:rFonts w:ascii="Times New Roman" w:hAnsi="Times New Roman" w:cs="Times New Roman"/>
          <w:sz w:val="24"/>
          <w:szCs w:val="24"/>
        </w:rPr>
        <w:t>Verificare che il numero di colori sia veramente minimo</w:t>
      </w:r>
      <w:r>
        <w:rPr>
          <w:rFonts w:ascii="Times New Roman" w:hAnsi="Times New Roman" w:cs="Times New Roman"/>
          <w:sz w:val="24"/>
          <w:szCs w:val="24"/>
        </w:rPr>
        <w:br/>
      </w:r>
      <w:r w:rsidRPr="00FA3942">
        <w:rPr>
          <w:rFonts w:ascii="Times New Roman" w:hAnsi="Times New Roman" w:cs="Times New Roman"/>
          <w:sz w:val="24"/>
          <w:szCs w:val="24"/>
        </w:rPr>
        <w:t>(in ogni caso non superiore a 4)</w:t>
      </w:r>
    </w:p>
    <w:p w:rsidR="00EB6C4D" w:rsidRPr="00FA3942" w:rsidRDefault="00EB6C4D" w:rsidP="00EB6C4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Allegato </w:t>
      </w:r>
      <w:r w:rsidR="00545A52">
        <w:rPr>
          <w:rFonts w:ascii="Times New Roman" w:hAnsi="Times New Roman" w:cs="Times New Roman"/>
          <w:b/>
          <w:sz w:val="24"/>
          <w:szCs w:val="24"/>
        </w:rPr>
        <w:t>5.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2</w:t>
      </w:r>
    </w:p>
    <w:p w:rsidR="00EB6C4D" w:rsidRPr="00FA3942" w:rsidRDefault="00EB6C4D" w:rsidP="00EB6C4D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06"/>
        <w:gridCol w:w="2844"/>
        <w:gridCol w:w="2944"/>
      </w:tblGrid>
      <w:tr w:rsidR="00EB6C4D" w:rsidRPr="00FA3942" w:rsidTr="00547698">
        <w:trPr>
          <w:trHeight w:val="567"/>
        </w:trPr>
        <w:tc>
          <w:tcPr>
            <w:tcW w:w="2760" w:type="dxa"/>
            <w:vAlign w:val="center"/>
          </w:tcPr>
          <w:p w:rsidR="00EB6C4D" w:rsidRPr="00FA3942" w:rsidRDefault="00EB6C4D" w:rsidP="00547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942">
              <w:rPr>
                <w:rFonts w:ascii="Times New Roman" w:hAnsi="Times New Roman" w:cs="Times New Roman"/>
                <w:b/>
                <w:sz w:val="24"/>
                <w:szCs w:val="24"/>
              </w:rPr>
              <w:t>Nome del solido</w:t>
            </w:r>
          </w:p>
        </w:tc>
        <w:tc>
          <w:tcPr>
            <w:tcW w:w="2918" w:type="dxa"/>
            <w:vAlign w:val="center"/>
          </w:tcPr>
          <w:p w:rsidR="00EB6C4D" w:rsidRPr="00FA3942" w:rsidRDefault="00EB6C4D" w:rsidP="00547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942">
              <w:rPr>
                <w:rFonts w:ascii="Times New Roman" w:hAnsi="Times New Roman" w:cs="Times New Roman"/>
                <w:b/>
                <w:sz w:val="24"/>
                <w:szCs w:val="24"/>
              </w:rPr>
              <w:t>Numero lati</w:t>
            </w:r>
          </w:p>
          <w:p w:rsidR="00EB6C4D" w:rsidRPr="00FA3942" w:rsidRDefault="00EB6C4D" w:rsidP="00547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942">
              <w:rPr>
                <w:rFonts w:ascii="Times New Roman" w:hAnsi="Times New Roman" w:cs="Times New Roman"/>
                <w:b/>
                <w:sz w:val="24"/>
                <w:szCs w:val="24"/>
              </w:rPr>
              <w:t>della faccia caratteristica</w:t>
            </w:r>
          </w:p>
        </w:tc>
        <w:tc>
          <w:tcPr>
            <w:tcW w:w="3042" w:type="dxa"/>
            <w:vAlign w:val="center"/>
          </w:tcPr>
          <w:p w:rsidR="00EB6C4D" w:rsidRPr="00FA3942" w:rsidRDefault="00EB6C4D" w:rsidP="00547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942">
              <w:rPr>
                <w:rFonts w:ascii="Times New Roman" w:hAnsi="Times New Roman" w:cs="Times New Roman"/>
                <w:b/>
                <w:sz w:val="24"/>
                <w:szCs w:val="24"/>
              </w:rPr>
              <w:t>Numero minimo di colori necessario</w:t>
            </w:r>
          </w:p>
        </w:tc>
      </w:tr>
      <w:tr w:rsidR="00EB6C4D" w:rsidRPr="00FA3942" w:rsidTr="00547698">
        <w:trPr>
          <w:trHeight w:val="567"/>
        </w:trPr>
        <w:tc>
          <w:tcPr>
            <w:tcW w:w="2760" w:type="dxa"/>
            <w:vAlign w:val="center"/>
          </w:tcPr>
          <w:p w:rsidR="00EB6C4D" w:rsidRPr="00FA3942" w:rsidRDefault="00EB6C4D" w:rsidP="00547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cubo</w:t>
            </w:r>
          </w:p>
        </w:tc>
        <w:tc>
          <w:tcPr>
            <w:tcW w:w="2918" w:type="dxa"/>
            <w:vAlign w:val="center"/>
          </w:tcPr>
          <w:p w:rsidR="00EB6C4D" w:rsidRPr="00FA3942" w:rsidRDefault="00EB6C4D" w:rsidP="00547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42" w:type="dxa"/>
            <w:vAlign w:val="center"/>
          </w:tcPr>
          <w:p w:rsidR="00EB6C4D" w:rsidRPr="00FA3942" w:rsidRDefault="00EB6C4D" w:rsidP="00547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B6C4D" w:rsidRPr="00FA3942" w:rsidTr="00547698">
        <w:trPr>
          <w:trHeight w:val="567"/>
        </w:trPr>
        <w:tc>
          <w:tcPr>
            <w:tcW w:w="2760" w:type="dxa"/>
            <w:vAlign w:val="center"/>
          </w:tcPr>
          <w:p w:rsidR="00EB6C4D" w:rsidRPr="00FA3942" w:rsidRDefault="00EB6C4D" w:rsidP="00547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942">
              <w:rPr>
                <w:rFonts w:ascii="Times New Roman" w:hAnsi="Times New Roman" w:cs="Times New Roman"/>
                <w:sz w:val="24"/>
                <w:szCs w:val="24"/>
              </w:rPr>
              <w:t>tetraedro</w:t>
            </w:r>
          </w:p>
        </w:tc>
        <w:tc>
          <w:tcPr>
            <w:tcW w:w="2918" w:type="dxa"/>
            <w:vAlign w:val="center"/>
          </w:tcPr>
          <w:p w:rsidR="00EB6C4D" w:rsidRPr="00FA3942" w:rsidRDefault="00EB6C4D" w:rsidP="00547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42" w:type="dxa"/>
            <w:vAlign w:val="center"/>
          </w:tcPr>
          <w:p w:rsidR="00EB6C4D" w:rsidRPr="00FA3942" w:rsidRDefault="00EB6C4D" w:rsidP="00547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B6C4D" w:rsidRPr="00FA3942" w:rsidTr="00547698">
        <w:trPr>
          <w:trHeight w:val="567"/>
        </w:trPr>
        <w:tc>
          <w:tcPr>
            <w:tcW w:w="2760" w:type="dxa"/>
            <w:vAlign w:val="center"/>
          </w:tcPr>
          <w:p w:rsidR="00EB6C4D" w:rsidRPr="00FA3942" w:rsidRDefault="00EB6C4D" w:rsidP="00547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942">
              <w:rPr>
                <w:rFonts w:ascii="Times New Roman" w:hAnsi="Times New Roman" w:cs="Times New Roman"/>
                <w:sz w:val="24"/>
                <w:szCs w:val="24"/>
              </w:rPr>
              <w:t>prisma triangolare</w:t>
            </w:r>
          </w:p>
        </w:tc>
        <w:tc>
          <w:tcPr>
            <w:tcW w:w="2918" w:type="dxa"/>
            <w:vAlign w:val="center"/>
          </w:tcPr>
          <w:p w:rsidR="00EB6C4D" w:rsidRPr="00FA3942" w:rsidRDefault="00EB6C4D" w:rsidP="00547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9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42" w:type="dxa"/>
            <w:vAlign w:val="center"/>
          </w:tcPr>
          <w:p w:rsidR="00EB6C4D" w:rsidRPr="00FA3942" w:rsidRDefault="00EB6C4D" w:rsidP="00547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94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B6C4D" w:rsidRPr="00FA3942" w:rsidTr="00547698">
        <w:trPr>
          <w:trHeight w:val="567"/>
        </w:trPr>
        <w:tc>
          <w:tcPr>
            <w:tcW w:w="2760" w:type="dxa"/>
            <w:vAlign w:val="center"/>
          </w:tcPr>
          <w:p w:rsidR="00EB6C4D" w:rsidRPr="00FA3942" w:rsidRDefault="00EB6C4D" w:rsidP="00547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942">
              <w:rPr>
                <w:rFonts w:ascii="Times New Roman" w:hAnsi="Times New Roman" w:cs="Times New Roman"/>
                <w:sz w:val="24"/>
                <w:szCs w:val="24"/>
              </w:rPr>
              <w:t>prisma pentagonale</w:t>
            </w:r>
          </w:p>
        </w:tc>
        <w:tc>
          <w:tcPr>
            <w:tcW w:w="2918" w:type="dxa"/>
            <w:vAlign w:val="center"/>
          </w:tcPr>
          <w:p w:rsidR="00EB6C4D" w:rsidRPr="00FA3942" w:rsidRDefault="00EB6C4D" w:rsidP="00547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94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42" w:type="dxa"/>
            <w:vAlign w:val="center"/>
          </w:tcPr>
          <w:p w:rsidR="00EB6C4D" w:rsidRPr="00FA3942" w:rsidRDefault="00EB6C4D" w:rsidP="00547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94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B6C4D" w:rsidRPr="00FA3942" w:rsidTr="00547698">
        <w:trPr>
          <w:trHeight w:val="567"/>
        </w:trPr>
        <w:tc>
          <w:tcPr>
            <w:tcW w:w="2760" w:type="dxa"/>
            <w:vAlign w:val="center"/>
          </w:tcPr>
          <w:p w:rsidR="00EB6C4D" w:rsidRPr="00FA3942" w:rsidRDefault="00EB6C4D" w:rsidP="00547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942">
              <w:rPr>
                <w:rFonts w:ascii="Times New Roman" w:hAnsi="Times New Roman" w:cs="Times New Roman"/>
                <w:sz w:val="24"/>
                <w:szCs w:val="24"/>
              </w:rPr>
              <w:t>prisma esagonale</w:t>
            </w:r>
          </w:p>
        </w:tc>
        <w:tc>
          <w:tcPr>
            <w:tcW w:w="2918" w:type="dxa"/>
            <w:vAlign w:val="center"/>
          </w:tcPr>
          <w:p w:rsidR="00EB6C4D" w:rsidRPr="00FA3942" w:rsidRDefault="00EB6C4D" w:rsidP="00547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94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42" w:type="dxa"/>
            <w:vAlign w:val="center"/>
          </w:tcPr>
          <w:p w:rsidR="00EB6C4D" w:rsidRPr="00FA3942" w:rsidRDefault="00EB6C4D" w:rsidP="00547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9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B6C4D" w:rsidRPr="00FA3942" w:rsidTr="00547698">
        <w:trPr>
          <w:trHeight w:val="567"/>
        </w:trPr>
        <w:tc>
          <w:tcPr>
            <w:tcW w:w="2760" w:type="dxa"/>
            <w:vAlign w:val="center"/>
          </w:tcPr>
          <w:p w:rsidR="00EB6C4D" w:rsidRPr="00FA3942" w:rsidRDefault="00EB6C4D" w:rsidP="00547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942">
              <w:rPr>
                <w:rFonts w:ascii="Times New Roman" w:hAnsi="Times New Roman" w:cs="Times New Roman"/>
                <w:sz w:val="24"/>
                <w:szCs w:val="24"/>
              </w:rPr>
              <w:t>piramide quadrangolare</w:t>
            </w:r>
          </w:p>
        </w:tc>
        <w:tc>
          <w:tcPr>
            <w:tcW w:w="2918" w:type="dxa"/>
            <w:vAlign w:val="center"/>
          </w:tcPr>
          <w:p w:rsidR="00EB6C4D" w:rsidRPr="00FA3942" w:rsidRDefault="00EB6C4D" w:rsidP="00547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94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42" w:type="dxa"/>
            <w:vAlign w:val="center"/>
          </w:tcPr>
          <w:p w:rsidR="00EB6C4D" w:rsidRPr="00FA3942" w:rsidRDefault="00EB6C4D" w:rsidP="00547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9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B6C4D" w:rsidRPr="00FA3942" w:rsidTr="00547698">
        <w:trPr>
          <w:trHeight w:val="567"/>
        </w:trPr>
        <w:tc>
          <w:tcPr>
            <w:tcW w:w="2760" w:type="dxa"/>
            <w:vAlign w:val="center"/>
          </w:tcPr>
          <w:p w:rsidR="00EB6C4D" w:rsidRPr="00FA3942" w:rsidRDefault="00EB6C4D" w:rsidP="00547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942">
              <w:rPr>
                <w:rFonts w:ascii="Times New Roman" w:hAnsi="Times New Roman" w:cs="Times New Roman"/>
                <w:sz w:val="24"/>
                <w:szCs w:val="24"/>
              </w:rPr>
              <w:t>piramide pentagonale</w:t>
            </w:r>
          </w:p>
        </w:tc>
        <w:tc>
          <w:tcPr>
            <w:tcW w:w="2918" w:type="dxa"/>
            <w:vAlign w:val="center"/>
          </w:tcPr>
          <w:p w:rsidR="00EB6C4D" w:rsidRPr="00FA3942" w:rsidRDefault="00EB6C4D" w:rsidP="00547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94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42" w:type="dxa"/>
            <w:vAlign w:val="center"/>
          </w:tcPr>
          <w:p w:rsidR="00EB6C4D" w:rsidRPr="00FA3942" w:rsidRDefault="00EB6C4D" w:rsidP="00547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94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B6C4D" w:rsidRPr="00FA3942" w:rsidTr="00547698">
        <w:trPr>
          <w:trHeight w:val="567"/>
        </w:trPr>
        <w:tc>
          <w:tcPr>
            <w:tcW w:w="2760" w:type="dxa"/>
            <w:vAlign w:val="center"/>
          </w:tcPr>
          <w:p w:rsidR="00EB6C4D" w:rsidRPr="00FA3942" w:rsidRDefault="00EB6C4D" w:rsidP="00547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942">
              <w:rPr>
                <w:rFonts w:ascii="Times New Roman" w:hAnsi="Times New Roman" w:cs="Times New Roman"/>
                <w:sz w:val="24"/>
                <w:szCs w:val="24"/>
              </w:rPr>
              <w:t>piramide esagonale</w:t>
            </w:r>
          </w:p>
        </w:tc>
        <w:tc>
          <w:tcPr>
            <w:tcW w:w="2918" w:type="dxa"/>
            <w:tcBorders>
              <w:bottom w:val="single" w:sz="4" w:space="0" w:color="auto"/>
            </w:tcBorders>
            <w:vAlign w:val="center"/>
          </w:tcPr>
          <w:p w:rsidR="00EB6C4D" w:rsidRPr="00FA3942" w:rsidRDefault="00EB6C4D" w:rsidP="00547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94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42" w:type="dxa"/>
            <w:tcBorders>
              <w:bottom w:val="single" w:sz="4" w:space="0" w:color="auto"/>
            </w:tcBorders>
            <w:vAlign w:val="center"/>
          </w:tcPr>
          <w:p w:rsidR="00EB6C4D" w:rsidRPr="00FA3942" w:rsidRDefault="00EB6C4D" w:rsidP="00547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9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B6C4D" w:rsidRPr="00FA3942" w:rsidTr="00547698">
        <w:trPr>
          <w:trHeight w:val="567"/>
        </w:trPr>
        <w:tc>
          <w:tcPr>
            <w:tcW w:w="2760" w:type="dxa"/>
            <w:tcBorders>
              <w:right w:val="single" w:sz="4" w:space="0" w:color="auto"/>
            </w:tcBorders>
            <w:vAlign w:val="center"/>
          </w:tcPr>
          <w:p w:rsidR="00EB6C4D" w:rsidRPr="00FA3942" w:rsidRDefault="00EB6C4D" w:rsidP="00547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942">
              <w:rPr>
                <w:rFonts w:ascii="Times New Roman" w:hAnsi="Times New Roman" w:cs="Times New Roman"/>
                <w:sz w:val="24"/>
                <w:szCs w:val="24"/>
              </w:rPr>
              <w:t>prisma 17-gonale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C4D" w:rsidRPr="00FA3942" w:rsidRDefault="00EB6C4D" w:rsidP="00547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94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C4D" w:rsidRPr="00FA3942" w:rsidRDefault="00EB6C4D" w:rsidP="00547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94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B6C4D" w:rsidRPr="00FA3942" w:rsidTr="00547698">
        <w:trPr>
          <w:trHeight w:val="567"/>
        </w:trPr>
        <w:tc>
          <w:tcPr>
            <w:tcW w:w="2760" w:type="dxa"/>
            <w:tcBorders>
              <w:right w:val="single" w:sz="4" w:space="0" w:color="auto"/>
            </w:tcBorders>
            <w:vAlign w:val="center"/>
          </w:tcPr>
          <w:p w:rsidR="00EB6C4D" w:rsidRPr="00FA3942" w:rsidRDefault="00EB6C4D" w:rsidP="00547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942">
              <w:rPr>
                <w:rFonts w:ascii="Times New Roman" w:hAnsi="Times New Roman" w:cs="Times New Roman"/>
                <w:sz w:val="24"/>
                <w:szCs w:val="24"/>
              </w:rPr>
              <w:t>piramide 18-gonale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C4D" w:rsidRPr="00FA3942" w:rsidRDefault="00EB6C4D" w:rsidP="00547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94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C4D" w:rsidRPr="00FA3942" w:rsidRDefault="00EB6C4D" w:rsidP="00547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9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B6C4D" w:rsidRPr="00FA3942" w:rsidTr="00547698">
        <w:trPr>
          <w:trHeight w:val="567"/>
        </w:trPr>
        <w:tc>
          <w:tcPr>
            <w:tcW w:w="2760" w:type="dxa"/>
            <w:tcBorders>
              <w:right w:val="single" w:sz="4" w:space="0" w:color="auto"/>
            </w:tcBorders>
            <w:vAlign w:val="center"/>
          </w:tcPr>
          <w:p w:rsidR="00EB6C4D" w:rsidRPr="00FA3942" w:rsidRDefault="00EB6C4D" w:rsidP="00547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942">
              <w:rPr>
                <w:rFonts w:ascii="Times New Roman" w:hAnsi="Times New Roman" w:cs="Times New Roman"/>
                <w:sz w:val="24"/>
                <w:szCs w:val="24"/>
              </w:rPr>
              <w:t>prisma/piramide 2n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-agonale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C4D" w:rsidRPr="00FA3942" w:rsidRDefault="00EB6C4D" w:rsidP="00547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942">
              <w:rPr>
                <w:rFonts w:ascii="Times New Roman" w:hAnsi="Times New Roman" w:cs="Times New Roman"/>
                <w:sz w:val="24"/>
                <w:szCs w:val="24"/>
              </w:rPr>
              <w:t>2n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C4D" w:rsidRPr="00FA3942" w:rsidRDefault="00EB6C4D" w:rsidP="00547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9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B6C4D" w:rsidRPr="00FA3942" w:rsidTr="00547698">
        <w:trPr>
          <w:trHeight w:val="567"/>
        </w:trPr>
        <w:tc>
          <w:tcPr>
            <w:tcW w:w="2760" w:type="dxa"/>
            <w:tcBorders>
              <w:right w:val="single" w:sz="4" w:space="0" w:color="auto"/>
            </w:tcBorders>
            <w:vAlign w:val="center"/>
          </w:tcPr>
          <w:p w:rsidR="00EB6C4D" w:rsidRPr="00FA3942" w:rsidRDefault="00EB6C4D" w:rsidP="00547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942">
              <w:rPr>
                <w:rFonts w:ascii="Times New Roman" w:hAnsi="Times New Roman" w:cs="Times New Roman"/>
                <w:sz w:val="24"/>
                <w:szCs w:val="24"/>
              </w:rPr>
              <w:t xml:space="preserve">prisma/piramide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FA3942">
              <w:rPr>
                <w:rFonts w:ascii="Times New Roman" w:hAnsi="Times New Roman" w:cs="Times New Roman"/>
                <w:sz w:val="24"/>
                <w:szCs w:val="24"/>
              </w:rPr>
              <w:t>2n+1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)-agonale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C4D" w:rsidRPr="00FA3942" w:rsidRDefault="00EB6C4D" w:rsidP="00547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942">
              <w:rPr>
                <w:rFonts w:ascii="Times New Roman" w:hAnsi="Times New Roman" w:cs="Times New Roman"/>
                <w:sz w:val="24"/>
                <w:szCs w:val="24"/>
              </w:rPr>
              <w:t>2n+1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C4D" w:rsidRPr="00FA3942" w:rsidRDefault="00EB6C4D" w:rsidP="00547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94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EB6C4D" w:rsidRDefault="00EB6C4D" w:rsidP="00EB6C4D">
      <w:pPr>
        <w:rPr>
          <w:rFonts w:ascii="Times New Roman" w:hAnsi="Times New Roman" w:cs="Times New Roman"/>
          <w:sz w:val="24"/>
          <w:szCs w:val="24"/>
        </w:rPr>
      </w:pPr>
    </w:p>
    <w:p w:rsidR="00EB6C4D" w:rsidRPr="00FA3942" w:rsidRDefault="00EB6C4D" w:rsidP="00EB6C4D">
      <w:pPr>
        <w:rPr>
          <w:rFonts w:ascii="Times New Roman" w:hAnsi="Times New Roman" w:cs="Times New Roman"/>
          <w:sz w:val="24"/>
          <w:szCs w:val="24"/>
        </w:rPr>
      </w:pPr>
      <w:r w:rsidRPr="00FA3942">
        <w:rPr>
          <w:rFonts w:ascii="Times New Roman" w:hAnsi="Times New Roman" w:cs="Times New Roman"/>
          <w:sz w:val="24"/>
          <w:szCs w:val="24"/>
        </w:rPr>
        <w:t>Dipende dalla parità del numero di lati della faccia caratteristica. Se è pari, bastano 3 colori; se è dispari, ce ne vogliono 4.</w:t>
      </w:r>
    </w:p>
    <w:p w:rsidR="00EB6C4D" w:rsidRPr="00FA3942" w:rsidRDefault="00EB6C4D" w:rsidP="00EB6C4D">
      <w:pPr>
        <w:rPr>
          <w:rFonts w:ascii="Times New Roman" w:hAnsi="Times New Roman" w:cs="Times New Roman"/>
          <w:sz w:val="24"/>
          <w:szCs w:val="24"/>
        </w:rPr>
      </w:pPr>
      <w:r w:rsidRPr="00FA3942">
        <w:rPr>
          <w:rFonts w:ascii="Times New Roman" w:hAnsi="Times New Roman" w:cs="Times New Roman"/>
          <w:sz w:val="24"/>
          <w:szCs w:val="24"/>
        </w:rPr>
        <w:t>Non è vero che il solido che ha più facce necessita di più colori.</w:t>
      </w:r>
    </w:p>
    <w:p w:rsidR="00EB6C4D" w:rsidRPr="00FA3942" w:rsidRDefault="00EB6C4D" w:rsidP="00EB6C4D">
      <w:pPr>
        <w:rPr>
          <w:rFonts w:ascii="Times New Roman" w:hAnsi="Times New Roman" w:cs="Times New Roman"/>
          <w:sz w:val="24"/>
          <w:szCs w:val="24"/>
        </w:rPr>
      </w:pPr>
      <w:r w:rsidRPr="00FA3942">
        <w:rPr>
          <w:rFonts w:ascii="Times New Roman" w:hAnsi="Times New Roman" w:cs="Times New Roman"/>
          <w:sz w:val="24"/>
          <w:szCs w:val="24"/>
        </w:rPr>
        <w:t xml:space="preserve">I casi 17 e 18 sono una prima generalizzazione adatta agli alunni della </w:t>
      </w:r>
      <w:r>
        <w:rPr>
          <w:rFonts w:ascii="Times New Roman" w:hAnsi="Times New Roman" w:cs="Times New Roman"/>
          <w:sz w:val="24"/>
          <w:szCs w:val="24"/>
        </w:rPr>
        <w:t>scuola elementare</w:t>
      </w:r>
      <w:r w:rsidRPr="00FA3942">
        <w:rPr>
          <w:rFonts w:ascii="Times New Roman" w:hAnsi="Times New Roman" w:cs="Times New Roman"/>
          <w:sz w:val="24"/>
          <w:szCs w:val="24"/>
        </w:rPr>
        <w:t>.</w:t>
      </w:r>
    </w:p>
    <w:p w:rsidR="00EB6C4D" w:rsidRPr="00FB2973" w:rsidRDefault="00EB6C4D" w:rsidP="00EB6C4D">
      <w:pPr>
        <w:rPr>
          <w:rFonts w:ascii="Times New Roman" w:hAnsi="Times New Roman" w:cs="Times New Roman"/>
          <w:sz w:val="24"/>
          <w:szCs w:val="24"/>
        </w:rPr>
      </w:pPr>
      <w:r w:rsidRPr="00FA3942">
        <w:rPr>
          <w:rFonts w:ascii="Times New Roman" w:hAnsi="Times New Roman" w:cs="Times New Roman"/>
          <w:sz w:val="24"/>
          <w:szCs w:val="24"/>
        </w:rPr>
        <w:t>La generalizzazione algebrica è pensata solo per gli studenti dell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FA39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scuola </w:t>
      </w:r>
      <w:r w:rsidRPr="00FA3942">
        <w:rPr>
          <w:rFonts w:ascii="Times New Roman" w:hAnsi="Times New Roman" w:cs="Times New Roman"/>
          <w:sz w:val="24"/>
          <w:szCs w:val="24"/>
        </w:rPr>
        <w:t>medi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FA3942">
        <w:rPr>
          <w:rFonts w:ascii="Times New Roman" w:hAnsi="Times New Roman" w:cs="Times New Roman"/>
          <w:sz w:val="24"/>
          <w:szCs w:val="24"/>
        </w:rPr>
        <w:t>.</w:t>
      </w:r>
    </w:p>
    <w:p w:rsidR="005934B4" w:rsidRDefault="005934B4"/>
    <w:sectPr w:rsidR="005934B4" w:rsidSect="00E545D2">
      <w:pgSz w:w="11906" w:h="16838" w:code="9"/>
      <w:pgMar w:top="1701" w:right="1701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C4D"/>
    <w:rsid w:val="00545A52"/>
    <w:rsid w:val="005934B4"/>
    <w:rsid w:val="00EB6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1DFEE4B"/>
  <w15:chartTrackingRefBased/>
  <w15:docId w15:val="{C7C69AF6-3B53-4F8B-8DD6-175A578B0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B6C4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3EAB3B36</Template>
  <TotalTime>0</TotalTime>
  <Pages>1</Pages>
  <Words>133</Words>
  <Characters>764</Characters>
  <Application>Microsoft Office Word</Application>
  <DocSecurity>0</DocSecurity>
  <Lines>6</Lines>
  <Paragraphs>1</Paragraphs>
  <ScaleCrop>false</ScaleCrop>
  <Company>Servizio Informatico TI-EDU - USI-SUPSI</Company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Panero Monica</dc:creator>
  <cp:keywords/>
  <dc:description/>
  <cp:lastModifiedBy>Panero Monica</cp:lastModifiedBy>
  <cp:revision>2</cp:revision>
  <dcterms:created xsi:type="dcterms:W3CDTF">2018-11-29T15:03:00Z</dcterms:created>
  <dcterms:modified xsi:type="dcterms:W3CDTF">2019-03-20T17:23:00Z</dcterms:modified>
</cp:coreProperties>
</file>